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20" w:rsidRDefault="00AE7B20" w:rsidP="00DB5619">
      <w:pPr>
        <w:rPr>
          <w:b/>
        </w:rPr>
      </w:pPr>
      <w:bookmarkStart w:id="0" w:name="_GoBack"/>
      <w:bookmarkEnd w:id="0"/>
    </w:p>
    <w:p w:rsidR="00AE7B20" w:rsidRPr="00B35C2A" w:rsidRDefault="00D9281A" w:rsidP="00DB5619">
      <w:pPr>
        <w:rPr>
          <w:b/>
          <w:color w:val="FF0000"/>
          <w:highlight w:val="yellow"/>
        </w:rPr>
      </w:pPr>
      <w:r w:rsidRPr="00B35C2A">
        <w:rPr>
          <w:b/>
          <w:color w:val="FF0000"/>
          <w:highlight w:val="yellow"/>
        </w:rPr>
        <w:t xml:space="preserve">TURHAN TAYAN ANADOLU LİSESİ </w:t>
      </w:r>
    </w:p>
    <w:p w:rsidR="003D1E97" w:rsidRPr="00B35C2A" w:rsidRDefault="0018292E" w:rsidP="00DB5619">
      <w:pPr>
        <w:rPr>
          <w:b/>
          <w:color w:val="FF0000"/>
        </w:rPr>
      </w:pPr>
      <w:r w:rsidRPr="00B35C2A">
        <w:rPr>
          <w:b/>
          <w:color w:val="FF0000"/>
          <w:highlight w:val="yellow"/>
        </w:rPr>
        <w:t>OKUL KURALLARI</w:t>
      </w:r>
    </w:p>
    <w:p w:rsidR="00E07073" w:rsidRDefault="00E07073" w:rsidP="009201D2">
      <w:r w:rsidRPr="00E07073">
        <w:rPr>
          <w:b/>
        </w:rPr>
        <w:t xml:space="preserve">Okul Giriş Çıkış </w:t>
      </w:r>
      <w:proofErr w:type="gramStart"/>
      <w:r w:rsidRPr="00E07073">
        <w:rPr>
          <w:b/>
        </w:rPr>
        <w:t xml:space="preserve">Saatleri :  </w:t>
      </w:r>
      <w:r>
        <w:rPr>
          <w:b/>
        </w:rPr>
        <w:t xml:space="preserve"> </w:t>
      </w:r>
      <w:r w:rsidR="00B35C2A">
        <w:t>09</w:t>
      </w:r>
      <w:proofErr w:type="gramEnd"/>
      <w:r w:rsidR="00B35C2A">
        <w:t>.10   /   16.10</w:t>
      </w:r>
    </w:p>
    <w:p w:rsidR="00AE7B20" w:rsidRDefault="00AE7B20" w:rsidP="009201D2"/>
    <w:p w:rsidR="0018292E" w:rsidRPr="0018292E" w:rsidRDefault="0018292E" w:rsidP="009201D2">
      <w:r>
        <w:rPr>
          <w:b/>
        </w:rPr>
        <w:t xml:space="preserve">Okul Kılık Kıyafet </w:t>
      </w:r>
      <w:proofErr w:type="gramStart"/>
      <w:r>
        <w:rPr>
          <w:b/>
        </w:rPr>
        <w:t>Kuralları</w:t>
      </w:r>
      <w:r w:rsidRPr="0018292E">
        <w:rPr>
          <w:b/>
        </w:rPr>
        <w:t xml:space="preserve"> :   </w:t>
      </w:r>
      <w:r>
        <w:t>Öğrenciler</w:t>
      </w:r>
      <w:proofErr w:type="gramEnd"/>
      <w:r>
        <w:t xml:space="preserve"> okul üniforması giyecekler, farklı renk ve modelde üniforma dışı kıyafetle okula gelmeyeceklerdir. (siyah pantolon –siyah TTAL armalı t-</w:t>
      </w:r>
      <w:proofErr w:type="spellStart"/>
      <w:r>
        <w:t>shirt</w:t>
      </w:r>
      <w:proofErr w:type="spellEnd"/>
      <w:r>
        <w:t xml:space="preserve">-  siyah TTAL armalı </w:t>
      </w:r>
      <w:proofErr w:type="spellStart"/>
      <w:r>
        <w:t>sweat</w:t>
      </w:r>
      <w:proofErr w:type="spellEnd"/>
      <w:r>
        <w:t xml:space="preserve"> </w:t>
      </w:r>
      <w:proofErr w:type="spellStart"/>
      <w:r>
        <w:t>shirt</w:t>
      </w:r>
      <w:proofErr w:type="spellEnd"/>
      <w:r>
        <w:t>)</w:t>
      </w:r>
    </w:p>
    <w:p w:rsidR="00AE7B20" w:rsidRDefault="009201D2" w:rsidP="009201D2">
      <w:r w:rsidRPr="009201D2">
        <w:rPr>
          <w:b/>
        </w:rPr>
        <w:t xml:space="preserve">Geç </w:t>
      </w:r>
      <w:proofErr w:type="gramStart"/>
      <w:r w:rsidRPr="009201D2">
        <w:rPr>
          <w:b/>
        </w:rPr>
        <w:t>gelme</w:t>
      </w:r>
      <w:r>
        <w:t xml:space="preserve"> : Geç</w:t>
      </w:r>
      <w:proofErr w:type="gramEnd"/>
      <w:r>
        <w:t xml:space="preserve"> gelme birinci ders saati için öğretmenler kurulunda belirlenen süre ile sınırlıdır. </w:t>
      </w:r>
      <w:r w:rsidR="0018292E">
        <w:t xml:space="preserve">Bu süre sadece ilk ders için 10 dakika ile sınırlıdır. </w:t>
      </w:r>
      <w:r w:rsidR="0018292E" w:rsidRPr="0018292E">
        <w:t xml:space="preserve">Bu sürenin dışındaki geç gelmeler devamsızlıktan sayılır </w:t>
      </w:r>
      <w:r w:rsidR="0018292E">
        <w:t>Her 5</w:t>
      </w:r>
      <w:r>
        <w:t xml:space="preserve"> defa geç kalma </w:t>
      </w:r>
      <w:r w:rsidR="0018292E">
        <w:t xml:space="preserve">ise </w:t>
      </w:r>
      <w:r>
        <w:t>y</w:t>
      </w:r>
      <w:r w:rsidR="0018292E">
        <w:t>arım gün devamsızlık olarak işlenir.</w:t>
      </w:r>
    </w:p>
    <w:p w:rsidR="009201D2" w:rsidRDefault="0018292E" w:rsidP="009201D2">
      <w:r>
        <w:rPr>
          <w:b/>
        </w:rPr>
        <w:t>Devam-</w:t>
      </w:r>
      <w:proofErr w:type="gramStart"/>
      <w:r>
        <w:rPr>
          <w:b/>
        </w:rPr>
        <w:t>D</w:t>
      </w:r>
      <w:r w:rsidR="009201D2" w:rsidRPr="009201D2">
        <w:rPr>
          <w:b/>
        </w:rPr>
        <w:t>evamsızlık</w:t>
      </w:r>
      <w:r w:rsidR="009201D2">
        <w:t xml:space="preserve"> : Okula</w:t>
      </w:r>
      <w:proofErr w:type="gramEnd"/>
      <w:r w:rsidR="009201D2">
        <w:t xml:space="preserve"> devam zorunludur. Veliler, öğrencilerinin okula devamını sağlamakla yükümlüdürler</w:t>
      </w:r>
      <w:r>
        <w:t>.</w:t>
      </w:r>
      <w:r w:rsidR="009201D2">
        <w:t xml:space="preserve"> </w:t>
      </w:r>
      <w:r>
        <w:t>“</w:t>
      </w:r>
      <w:r w:rsidR="009201D2">
        <w:t>Günlük toplam ders saatinin 2/3 ü ve daha fazlasına gelmeyenlerin devamsızlığı bir gün, diğer devam</w:t>
      </w:r>
      <w:r>
        <w:t>sızlıklar ise yarım gün sayılır”</w:t>
      </w:r>
      <w:r w:rsidR="009201D2">
        <w:t xml:space="preserve"> </w:t>
      </w:r>
      <w:r>
        <w:t>ile “</w:t>
      </w:r>
      <w:r w:rsidR="009201D2">
        <w:t xml:space="preserve">Devamsızlık süresi özürsüz 10 günü, </w:t>
      </w:r>
      <w:r>
        <w:t xml:space="preserve">özürlü 20 gün </w:t>
      </w:r>
      <w:r w:rsidR="009201D2">
        <w:t>toplamda 30 günü aşan öğrenciler, ders puanları ne olursa olsun başarısız sayılır</w:t>
      </w:r>
      <w:r>
        <w:t>” şeklinde yönetmelik maddesi mevcuttur.</w:t>
      </w:r>
      <w:r w:rsidR="009201D2">
        <w:t xml:space="preserve"> </w:t>
      </w:r>
    </w:p>
    <w:p w:rsidR="009201D2" w:rsidRDefault="009201D2" w:rsidP="009201D2">
      <w:r>
        <w:rPr>
          <w:b/>
        </w:rPr>
        <w:t>Başarı</w:t>
      </w:r>
      <w:r w:rsidRPr="009201D2">
        <w:rPr>
          <w:b/>
        </w:rPr>
        <w:t xml:space="preserve"> Değerlendirme</w:t>
      </w:r>
      <w:r w:rsidR="0018292E">
        <w:t xml:space="preserve"> :  “</w:t>
      </w:r>
      <w:r w:rsidRPr="009201D2">
        <w:t>Öğrencilerin başarısı; öğretim programı öğrenme kazanımları esas alınarak dersin özelliğine göre yazılı sınavlar, uygulamalı sınavlar, performans çalışmaları ve projelerde alınan puanlara göre tespit edilir</w:t>
      </w:r>
      <w:r>
        <w:t>.</w:t>
      </w:r>
      <w:r w:rsidR="0018292E">
        <w:t xml:space="preserve">”  </w:t>
      </w:r>
      <w:r>
        <w:t xml:space="preserve">Her dersten en az iki sınav yapılması esastır. </w:t>
      </w:r>
      <w:r w:rsidR="0018292E" w:rsidRPr="0018292E">
        <w:t>Her dönemde tüm derslerden iki performans puanı verilir.</w:t>
      </w:r>
    </w:p>
    <w:p w:rsidR="009201D2" w:rsidRDefault="009201D2" w:rsidP="009201D2">
      <w:proofErr w:type="gramStart"/>
      <w:r w:rsidRPr="009201D2">
        <w:rPr>
          <w:b/>
        </w:rPr>
        <w:t>Proje</w:t>
      </w:r>
      <w:r w:rsidR="0018292E">
        <w:t xml:space="preserve"> :  Öğrencilerin</w:t>
      </w:r>
      <w:proofErr w:type="gramEnd"/>
      <w:r w:rsidR="0018292E">
        <w:t xml:space="preserve"> hangi dersten yada </w:t>
      </w:r>
      <w:r>
        <w:t>derslerden proje hazırlayacakları sınıf rehber öğretmenleri tarafından okul yönetimine bildirilir</w:t>
      </w:r>
      <w:r w:rsidR="0018292E">
        <w:t>.</w:t>
      </w:r>
      <w:r>
        <w:t xml:space="preserve"> </w:t>
      </w:r>
    </w:p>
    <w:p w:rsidR="00AE7B20" w:rsidRDefault="00AE7B20" w:rsidP="009201D2"/>
    <w:p w:rsidR="00AE7B20" w:rsidRDefault="00AE7B20" w:rsidP="009201D2">
      <w:pPr>
        <w:rPr>
          <w:b/>
        </w:rPr>
      </w:pPr>
    </w:p>
    <w:p w:rsidR="00AE7B20" w:rsidRDefault="00AE7B20" w:rsidP="009201D2">
      <w:pPr>
        <w:rPr>
          <w:b/>
        </w:rPr>
      </w:pPr>
    </w:p>
    <w:p w:rsidR="009201D2" w:rsidRPr="00D9281A" w:rsidRDefault="009201D2" w:rsidP="009201D2">
      <w:pPr>
        <w:rPr>
          <w:b/>
        </w:rPr>
      </w:pPr>
      <w:r w:rsidRPr="009201D2">
        <w:rPr>
          <w:b/>
        </w:rPr>
        <w:t xml:space="preserve">Ders Notu </w:t>
      </w:r>
      <w:r w:rsidRPr="009201D2">
        <w:t>Sınav, performans çalışması, proje ve uygulamalar 100 tam puan üzerinden değerlendirilir</w:t>
      </w:r>
      <w:r w:rsidR="00D9281A">
        <w:rPr>
          <w:b/>
        </w:rPr>
        <w:t xml:space="preserve"> </w:t>
      </w:r>
      <w:r>
        <w:t xml:space="preserve">Bir dersin dönem </w:t>
      </w:r>
      <w:proofErr w:type="gramStart"/>
      <w:r>
        <w:t>pua</w:t>
      </w:r>
      <w:r w:rsidR="0018292E">
        <w:t>nı , sınavlardan</w:t>
      </w:r>
      <w:proofErr w:type="gramEnd"/>
      <w:r w:rsidR="0018292E">
        <w:t xml:space="preserve"> alınan puanların ve p</w:t>
      </w:r>
      <w:r>
        <w:t xml:space="preserve">erformans </w:t>
      </w:r>
      <w:r w:rsidR="00D9281A">
        <w:t xml:space="preserve">çalışması </w:t>
      </w:r>
      <w:r>
        <w:t>ortalaması alınarak belirlenir.</w:t>
      </w:r>
    </w:p>
    <w:p w:rsidR="009201D2" w:rsidRDefault="009201D2" w:rsidP="009201D2">
      <w:r w:rsidRPr="009201D2">
        <w:rPr>
          <w:b/>
        </w:rPr>
        <w:t xml:space="preserve">Ders yılı sonu </w:t>
      </w:r>
      <w:proofErr w:type="gramStart"/>
      <w:r w:rsidRPr="009201D2">
        <w:rPr>
          <w:b/>
        </w:rPr>
        <w:t>başarısı</w:t>
      </w:r>
      <w:r>
        <w:t xml:space="preserve"> : Öğrencinin</w:t>
      </w:r>
      <w:proofErr w:type="gramEnd"/>
      <w:r>
        <w:t>, ders yılı sonunda herhangi bir dersten başarılı sayılabilmesi için;  İki dönem puanının aritmetik ortalamasının en az 50 veya birinci dönem puanı ne olursa olsun ikinci dönem puanının en az 70 olması gerekir.</w:t>
      </w:r>
    </w:p>
    <w:p w:rsidR="009201D2" w:rsidRDefault="009201D2" w:rsidP="009201D2">
      <w:r>
        <w:t>Ders yılı sonunda a</w:t>
      </w:r>
      <w:proofErr w:type="gramStart"/>
      <w:r w:rsidR="00D9281A">
        <w:t>)</w:t>
      </w:r>
      <w:proofErr w:type="gramEnd"/>
      <w:r w:rsidR="00D9281A">
        <w:t xml:space="preserve"> Tüm derslerden başarılı olan </w:t>
      </w:r>
      <w:r>
        <w:t>b) Başar</w:t>
      </w:r>
      <w:r w:rsidR="00DB5619">
        <w:t xml:space="preserve">ısız dersi/dersleri olanlardan </w:t>
      </w:r>
      <w:r>
        <w:t>yıl</w:t>
      </w:r>
      <w:r w:rsidR="00D9281A">
        <w:t xml:space="preserve">sonu başarı puanı </w:t>
      </w:r>
      <w:r w:rsidR="00D9281A" w:rsidRPr="00D9281A">
        <w:rPr>
          <w:b/>
        </w:rPr>
        <w:t>en az 50</w:t>
      </w:r>
      <w:r w:rsidR="00D9281A">
        <w:t xml:space="preserve"> olan </w:t>
      </w:r>
      <w:r>
        <w:t>öğrenciler doğrudan sınıf geçer.</w:t>
      </w:r>
    </w:p>
    <w:p w:rsidR="009201D2" w:rsidRDefault="00D9281A" w:rsidP="009201D2">
      <w:r w:rsidRPr="00D9281A">
        <w:rPr>
          <w:b/>
        </w:rPr>
        <w:t>Sınıf Tekrarı</w:t>
      </w:r>
      <w:r>
        <w:t xml:space="preserve"> Y</w:t>
      </w:r>
      <w:r w:rsidR="009201D2">
        <w:t>ılso</w:t>
      </w:r>
      <w:r>
        <w:t xml:space="preserve">nu başarı puanıyla veya sorumlu </w:t>
      </w:r>
      <w:r w:rsidR="009201D2">
        <w:t>olarak sınıf geçemeyenler</w:t>
      </w:r>
      <w:r>
        <w:t xml:space="preserve"> i</w:t>
      </w:r>
      <w:r w:rsidR="009201D2">
        <w:t>le devamsızlık nedeniyle başarıs</w:t>
      </w:r>
      <w:r>
        <w:t>ız sayılanlar sınıf tekrar eder. D</w:t>
      </w:r>
      <w:r w:rsidR="009201D2">
        <w:t>ers y</w:t>
      </w:r>
      <w:r>
        <w:t xml:space="preserve">ılı sonunda </w:t>
      </w:r>
      <w:r w:rsidR="009201D2">
        <w:t>doğrudan sınıfını geçem</w:t>
      </w:r>
      <w:r>
        <w:t xml:space="preserve">eyen öğrencilerden; bir sınıfta </w:t>
      </w:r>
      <w:r w:rsidR="009201D2">
        <w:t>başarısız ders sayısı en fazla 3 ders olanlar sorumlu olarak sınıflarını geçer.</w:t>
      </w:r>
    </w:p>
    <w:p w:rsidR="00DB5619" w:rsidRDefault="00E07073" w:rsidP="00E07073">
      <w:pPr>
        <w:rPr>
          <w:rFonts w:cs="Times New Roman"/>
        </w:rPr>
      </w:pPr>
      <w:r w:rsidRPr="00E07073">
        <w:rPr>
          <w:rFonts w:cs="Times New Roman"/>
          <w:b/>
        </w:rPr>
        <w:t xml:space="preserve">Teknoloji </w:t>
      </w:r>
      <w:proofErr w:type="gramStart"/>
      <w:r w:rsidRPr="00E07073">
        <w:rPr>
          <w:rFonts w:cs="Times New Roman"/>
          <w:b/>
        </w:rPr>
        <w:t>Kullanımı</w:t>
      </w:r>
      <w:r w:rsidRPr="00E07073">
        <w:rPr>
          <w:rFonts w:cs="Times New Roman"/>
        </w:rPr>
        <w:t xml:space="preserve"> : Öğrenciler</w:t>
      </w:r>
      <w:proofErr w:type="gramEnd"/>
      <w:r w:rsidRPr="00E07073">
        <w:rPr>
          <w:rFonts w:cs="Times New Roman"/>
        </w:rPr>
        <w:t xml:space="preserve"> cep telefonlar</w:t>
      </w:r>
      <w:r>
        <w:rPr>
          <w:rFonts w:cs="Times New Roman"/>
        </w:rPr>
        <w:t xml:space="preserve">ını okula geldiklerinde </w:t>
      </w:r>
      <w:r w:rsidRPr="00E07073">
        <w:rPr>
          <w:rFonts w:cs="Times New Roman"/>
        </w:rPr>
        <w:t>dolaba te</w:t>
      </w:r>
      <w:r>
        <w:rPr>
          <w:rFonts w:cs="Times New Roman"/>
        </w:rPr>
        <w:t>s</w:t>
      </w:r>
      <w:r w:rsidRPr="00E07073">
        <w:rPr>
          <w:rFonts w:cs="Times New Roman"/>
        </w:rPr>
        <w:t>lim etmek zorundadır</w:t>
      </w:r>
      <w:r>
        <w:rPr>
          <w:rFonts w:cs="Times New Roman"/>
        </w:rPr>
        <w:t>,</w:t>
      </w:r>
      <w:r w:rsidRPr="00E07073">
        <w:rPr>
          <w:rFonts w:cs="Times New Roman"/>
        </w:rPr>
        <w:t xml:space="preserve"> aksi takdirde</w:t>
      </w:r>
      <w:r w:rsidRPr="00E07073">
        <w:t xml:space="preserve"> </w:t>
      </w:r>
      <w:r>
        <w:rPr>
          <w:rFonts w:cs="Times New Roman"/>
        </w:rPr>
        <w:t>Millî Eğitim B</w:t>
      </w:r>
      <w:r w:rsidRPr="00E07073">
        <w:rPr>
          <w:rFonts w:cs="Times New Roman"/>
        </w:rPr>
        <w:t>akanlığı ortaöğretim kurumları</w:t>
      </w:r>
      <w:r>
        <w:rPr>
          <w:rFonts w:cs="Times New Roman"/>
        </w:rPr>
        <w:t xml:space="preserve"> </w:t>
      </w:r>
      <w:r w:rsidRPr="00E07073">
        <w:rPr>
          <w:rFonts w:cs="Times New Roman"/>
        </w:rPr>
        <w:t>yönetmeliği</w:t>
      </w:r>
      <w:r w:rsidR="0018292E">
        <w:rPr>
          <w:rFonts w:cs="Times New Roman"/>
        </w:rPr>
        <w:t xml:space="preserve"> gereği</w:t>
      </w:r>
      <w:r w:rsidRPr="00E07073">
        <w:rPr>
          <w:rFonts w:cs="Times New Roman"/>
        </w:rPr>
        <w:t xml:space="preserve"> </w:t>
      </w:r>
      <w:r w:rsidR="0018292E">
        <w:rPr>
          <w:rFonts w:cs="Times New Roman"/>
        </w:rPr>
        <w:t>“</w:t>
      </w:r>
      <w:r w:rsidRPr="00E07073">
        <w:rPr>
          <w:rFonts w:cs="Times New Roman"/>
        </w:rPr>
        <w:t>Ders saatleri içinde öğretmenin bilgisi ve kontrolü dışında bilişim araçlarını açı</w:t>
      </w:r>
      <w:r w:rsidR="0018292E">
        <w:rPr>
          <w:rFonts w:cs="Times New Roman"/>
        </w:rPr>
        <w:t>k tutarak dersin akışını bozmak” ve “</w:t>
      </w:r>
      <w:r w:rsidRPr="00E07073">
        <w:rPr>
          <w:rFonts w:cs="Times New Roman"/>
        </w:rPr>
        <w:t>Eğitim ortamlarında; dersler arası ile öğle arası dinlenme sürelerinde okul yönetiminin izni dışında bilişim araçlarını yanında bulundurmak ve kullanmak</w:t>
      </w:r>
      <w:r w:rsidR="0018292E">
        <w:rPr>
          <w:rFonts w:cs="Times New Roman"/>
        </w:rPr>
        <w:t xml:space="preserve">” davranışından </w:t>
      </w:r>
      <w:r w:rsidR="000F2E1F">
        <w:rPr>
          <w:rFonts w:cs="Times New Roman"/>
        </w:rPr>
        <w:t xml:space="preserve">disiplin kurulu </w:t>
      </w:r>
      <w:r w:rsidR="0018292E">
        <w:rPr>
          <w:rFonts w:cs="Times New Roman"/>
        </w:rPr>
        <w:t xml:space="preserve">işlemi </w:t>
      </w:r>
      <w:r w:rsidR="00DB5619">
        <w:rPr>
          <w:rFonts w:cs="Times New Roman"/>
        </w:rPr>
        <w:t>yapılır.</w:t>
      </w:r>
    </w:p>
    <w:p w:rsidR="00E07073" w:rsidRPr="007217C5" w:rsidRDefault="00DB5619" w:rsidP="007217C5">
      <w:pPr>
        <w:rPr>
          <w:rFonts w:cs="Times New Roman"/>
        </w:rPr>
      </w:pPr>
      <w:proofErr w:type="gramStart"/>
      <w:r w:rsidRPr="00DB5619">
        <w:rPr>
          <w:rFonts w:cs="Times New Roman"/>
          <w:b/>
        </w:rPr>
        <w:t>Disiplin</w:t>
      </w:r>
      <w:r w:rsidRPr="00DB5619">
        <w:t xml:space="preserve"> </w:t>
      </w:r>
      <w:r>
        <w:rPr>
          <w:rFonts w:cs="Times New Roman"/>
          <w:b/>
        </w:rPr>
        <w:t xml:space="preserve"> :  </w:t>
      </w:r>
      <w:r w:rsidRPr="00DB5619">
        <w:rPr>
          <w:rFonts w:cs="Times New Roman"/>
        </w:rPr>
        <w:t>Öğrencilere</w:t>
      </w:r>
      <w:proofErr w:type="gramEnd"/>
      <w:r w:rsidRPr="00DB5619">
        <w:rPr>
          <w:rFonts w:cs="Times New Roman"/>
        </w:rPr>
        <w:t xml:space="preserve">, disiplin cezasını gerektiren davranış ve </w:t>
      </w:r>
      <w:r w:rsidR="007217C5">
        <w:rPr>
          <w:rFonts w:cs="Times New Roman"/>
        </w:rPr>
        <w:t xml:space="preserve">fiillerinin niteliklerine göre; </w:t>
      </w:r>
      <w:r w:rsidRPr="007217C5">
        <w:rPr>
          <w:rFonts w:cs="Times New Roman"/>
        </w:rPr>
        <w:t>Kınama</w:t>
      </w:r>
      <w:r w:rsidR="007217C5">
        <w:rPr>
          <w:rFonts w:cs="Times New Roman"/>
        </w:rPr>
        <w:t>,</w:t>
      </w:r>
      <w:r w:rsidRPr="007217C5">
        <w:rPr>
          <w:rFonts w:cs="Times New Roman"/>
        </w:rPr>
        <w:t xml:space="preserve"> Okuldan kısa süreli uzaklaştırma</w:t>
      </w:r>
      <w:r w:rsidR="007217C5">
        <w:rPr>
          <w:rFonts w:cs="Times New Roman"/>
        </w:rPr>
        <w:t>,</w:t>
      </w:r>
      <w:r w:rsidRPr="007217C5">
        <w:rPr>
          <w:rFonts w:cs="Times New Roman"/>
        </w:rPr>
        <w:t xml:space="preserve"> Okul değiştirme</w:t>
      </w:r>
      <w:r w:rsidR="007217C5">
        <w:rPr>
          <w:rFonts w:cs="Times New Roman"/>
        </w:rPr>
        <w:t>,</w:t>
      </w:r>
      <w:r w:rsidRPr="007217C5">
        <w:rPr>
          <w:rFonts w:cs="Times New Roman"/>
        </w:rPr>
        <w:t xml:space="preserve"> Örgün eğitim dışına çıkarma cezalarından biri verilir.</w:t>
      </w:r>
    </w:p>
    <w:p w:rsidR="00AE7B20" w:rsidRDefault="00AE7B20" w:rsidP="007217C5">
      <w:pPr>
        <w:rPr>
          <w:rFonts w:cs="Times New Roman"/>
        </w:rPr>
      </w:pPr>
    </w:p>
    <w:p w:rsidR="00AE7B20" w:rsidRPr="00AE7B20" w:rsidRDefault="00AE7B20" w:rsidP="007217C5">
      <w:pPr>
        <w:rPr>
          <w:sz w:val="16"/>
          <w:szCs w:val="16"/>
        </w:rPr>
      </w:pPr>
    </w:p>
    <w:sectPr w:rsidR="00AE7B20" w:rsidRPr="00AE7B20" w:rsidSect="00AE7B20">
      <w:pgSz w:w="11906" w:h="16838"/>
      <w:pgMar w:top="624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11597"/>
    <w:multiLevelType w:val="hybridMultilevel"/>
    <w:tmpl w:val="3F9810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1E"/>
    <w:rsid w:val="000F0D2D"/>
    <w:rsid w:val="000F2E1F"/>
    <w:rsid w:val="0018292E"/>
    <w:rsid w:val="003758D0"/>
    <w:rsid w:val="003D1E97"/>
    <w:rsid w:val="007217C5"/>
    <w:rsid w:val="009201D2"/>
    <w:rsid w:val="009A581E"/>
    <w:rsid w:val="00AE7B20"/>
    <w:rsid w:val="00B35C2A"/>
    <w:rsid w:val="00D9281A"/>
    <w:rsid w:val="00DB2479"/>
    <w:rsid w:val="00DB5619"/>
    <w:rsid w:val="00E0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5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5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</dc:creator>
  <cp:keywords/>
  <dc:description/>
  <cp:lastModifiedBy>Bircan</cp:lastModifiedBy>
  <cp:revision>8</cp:revision>
  <dcterms:created xsi:type="dcterms:W3CDTF">2021-12-17T09:05:00Z</dcterms:created>
  <dcterms:modified xsi:type="dcterms:W3CDTF">2023-01-05T10:50:00Z</dcterms:modified>
</cp:coreProperties>
</file>